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8525" w14:textId="77777777" w:rsidR="003F1C4D" w:rsidRDefault="003F1C4D" w:rsidP="00DD545A">
      <w:pPr>
        <w:spacing w:after="0"/>
        <w:jc w:val="center"/>
        <w:rPr>
          <w:rFonts w:ascii="Times New Roman" w:hAnsi="Times New Roman" w:cs="Times New Roman"/>
          <w:b/>
          <w:bCs/>
          <w:sz w:val="24"/>
          <w:szCs w:val="24"/>
        </w:rPr>
      </w:pPr>
    </w:p>
    <w:p w14:paraId="469C29B8" w14:textId="6FF96097" w:rsidR="00046FE4" w:rsidRDefault="00046FE4" w:rsidP="00046FE4">
      <w:pPr>
        <w:spacing w:after="0"/>
        <w:jc w:val="center"/>
        <w:rPr>
          <w:rFonts w:ascii="Times New Roman" w:hAnsi="Times New Roman" w:cs="Times New Roman"/>
          <w:b/>
          <w:bCs/>
          <w:sz w:val="28"/>
          <w:szCs w:val="28"/>
          <w:lang w:val="en-US"/>
        </w:rPr>
      </w:pPr>
      <w:r w:rsidRPr="00046FE4">
        <w:rPr>
          <w:rFonts w:ascii="Times New Roman" w:hAnsi="Times New Roman" w:cs="Times New Roman"/>
          <w:b/>
          <w:bCs/>
          <w:sz w:val="28"/>
          <w:szCs w:val="28"/>
          <w:lang w:val="en-US"/>
        </w:rPr>
        <w:t>Statement of Assurance certifying the use of green travel to enter</w:t>
      </w:r>
    </w:p>
    <w:p w14:paraId="19233267" w14:textId="5E538EDA" w:rsidR="00ED2CD4" w:rsidRPr="00046FE4" w:rsidRDefault="00046FE4" w:rsidP="00046FE4">
      <w:pPr>
        <w:spacing w:after="0"/>
        <w:jc w:val="center"/>
        <w:rPr>
          <w:rFonts w:ascii="Times New Roman" w:hAnsi="Times New Roman" w:cs="Times New Roman"/>
          <w:b/>
          <w:bCs/>
          <w:sz w:val="28"/>
          <w:szCs w:val="28"/>
          <w:lang w:val="en-US"/>
        </w:rPr>
      </w:pPr>
      <w:r w:rsidRPr="00046FE4">
        <w:rPr>
          <w:rFonts w:ascii="Times New Roman" w:hAnsi="Times New Roman" w:cs="Times New Roman"/>
          <w:b/>
          <w:bCs/>
          <w:sz w:val="28"/>
          <w:szCs w:val="28"/>
          <w:lang w:val="en-US"/>
        </w:rPr>
        <w:t>the country of mobility</w:t>
      </w:r>
    </w:p>
    <w:p w14:paraId="2D968E4B" w14:textId="77777777" w:rsidR="00046FE4" w:rsidRDefault="00046FE4" w:rsidP="00DD545A">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31"/>
        <w:gridCol w:w="4536"/>
      </w:tblGrid>
      <w:tr w:rsidR="007C60FA" w14:paraId="1E16891C" w14:textId="77777777" w:rsidTr="006F1B5E">
        <w:trPr>
          <w:trHeight w:val="634"/>
        </w:trPr>
        <w:tc>
          <w:tcPr>
            <w:tcW w:w="4531" w:type="dxa"/>
            <w:vAlign w:val="center"/>
          </w:tcPr>
          <w:p w14:paraId="1316AA21" w14:textId="4B341927" w:rsidR="007C60FA" w:rsidRPr="007E7B54" w:rsidRDefault="007B109E" w:rsidP="003F1C4D">
            <w:pPr>
              <w:rPr>
                <w:rFonts w:ascii="Times New Roman" w:hAnsi="Times New Roman" w:cs="Times New Roman"/>
                <w:b/>
                <w:bCs/>
                <w:sz w:val="24"/>
                <w:szCs w:val="24"/>
                <w:lang w:val="en-US"/>
              </w:rPr>
            </w:pPr>
            <w:r w:rsidRPr="007E7B54">
              <w:rPr>
                <w:rFonts w:ascii="Times New Roman" w:hAnsi="Times New Roman" w:cs="Times New Roman"/>
                <w:b/>
                <w:bCs/>
                <w:sz w:val="24"/>
                <w:szCs w:val="24"/>
                <w:lang w:val="en-US"/>
              </w:rPr>
              <w:t>Name and surname of mobility participant</w:t>
            </w:r>
          </w:p>
        </w:tc>
        <w:tc>
          <w:tcPr>
            <w:tcW w:w="4536" w:type="dxa"/>
            <w:vAlign w:val="center"/>
          </w:tcPr>
          <w:p w14:paraId="67896C8F" w14:textId="77777777" w:rsidR="007C60FA" w:rsidRDefault="007C60FA" w:rsidP="003F1C4D">
            <w:pPr>
              <w:jc w:val="center"/>
              <w:rPr>
                <w:rFonts w:ascii="Times New Roman" w:hAnsi="Times New Roman" w:cs="Times New Roman"/>
                <w:b/>
                <w:bCs/>
                <w:sz w:val="24"/>
                <w:szCs w:val="24"/>
              </w:rPr>
            </w:pPr>
          </w:p>
        </w:tc>
      </w:tr>
      <w:tr w:rsidR="007C60FA" w14:paraId="053BDCF2" w14:textId="77777777" w:rsidTr="006F1B5E">
        <w:trPr>
          <w:trHeight w:val="634"/>
        </w:trPr>
        <w:tc>
          <w:tcPr>
            <w:tcW w:w="4531" w:type="dxa"/>
            <w:vAlign w:val="center"/>
          </w:tcPr>
          <w:p w14:paraId="6196C4DF" w14:textId="21645FF0" w:rsidR="007C60FA" w:rsidRPr="007E7B54" w:rsidRDefault="007B109E" w:rsidP="003F1C4D">
            <w:pPr>
              <w:rPr>
                <w:rFonts w:ascii="Times New Roman" w:hAnsi="Times New Roman" w:cs="Times New Roman"/>
                <w:b/>
                <w:bCs/>
                <w:sz w:val="24"/>
                <w:szCs w:val="24"/>
                <w:lang w:val="en-US"/>
              </w:rPr>
            </w:pPr>
            <w:r w:rsidRPr="007E7B54">
              <w:rPr>
                <w:rFonts w:ascii="Times New Roman" w:hAnsi="Times New Roman" w:cs="Times New Roman"/>
                <w:b/>
                <w:bCs/>
                <w:sz w:val="24"/>
                <w:szCs w:val="24"/>
                <w:lang w:val="en-US"/>
              </w:rPr>
              <w:t>Type of Mobility</w:t>
            </w:r>
          </w:p>
        </w:tc>
        <w:tc>
          <w:tcPr>
            <w:tcW w:w="4536" w:type="dxa"/>
            <w:vAlign w:val="center"/>
          </w:tcPr>
          <w:p w14:paraId="403B87FC" w14:textId="36066DB8" w:rsidR="006F1B5E" w:rsidRPr="007E7B54" w:rsidRDefault="006F1B5E" w:rsidP="006F1B5E">
            <w:pPr>
              <w:ind w:left="33"/>
              <w:rPr>
                <w:rFonts w:ascii="Times New Roman" w:hAnsi="Times New Roman" w:cs="Times New Roman"/>
                <w:sz w:val="24"/>
                <w:szCs w:val="24"/>
                <w:lang w:val="en-US"/>
              </w:rPr>
            </w:pPr>
            <w:r w:rsidRPr="007E7B54">
              <w:rPr>
                <w:rFonts w:ascii="Times New Roman" w:hAnsi="Times New Roman" w:cs="Times New Roman"/>
                <w:sz w:val="24"/>
                <w:szCs w:val="24"/>
                <w:lang w:val="en-US"/>
              </w:rPr>
              <w:fldChar w:fldCharType="begin">
                <w:ffData>
                  <w:name w:val=""/>
                  <w:enabled/>
                  <w:calcOnExit w:val="0"/>
                  <w:checkBox>
                    <w:sizeAuto/>
                    <w:default w:val="0"/>
                  </w:checkBox>
                </w:ffData>
              </w:fldChar>
            </w:r>
            <w:r w:rsidRPr="007E7B54">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7E7B54">
              <w:rPr>
                <w:rFonts w:ascii="Times New Roman" w:hAnsi="Times New Roman" w:cs="Times New Roman"/>
                <w:sz w:val="24"/>
                <w:szCs w:val="24"/>
                <w:lang w:val="en-US"/>
              </w:rPr>
              <w:fldChar w:fldCharType="end"/>
            </w:r>
            <w:r w:rsidR="007E7B54" w:rsidRPr="007E7B54">
              <w:rPr>
                <w:rFonts w:ascii="Times New Roman" w:hAnsi="Times New Roman" w:cs="Times New Roman"/>
                <w:sz w:val="24"/>
                <w:szCs w:val="24"/>
                <w:lang w:val="en-US"/>
              </w:rPr>
              <w:t xml:space="preserve"> Study mobility</w:t>
            </w:r>
          </w:p>
          <w:p w14:paraId="46DCA4CA" w14:textId="5F44BA8A" w:rsidR="006F1B5E" w:rsidRPr="007E7B54" w:rsidRDefault="006F1B5E" w:rsidP="006F1B5E">
            <w:pPr>
              <w:ind w:left="33"/>
              <w:rPr>
                <w:rFonts w:ascii="Times New Roman" w:hAnsi="Times New Roman" w:cs="Times New Roman"/>
                <w:sz w:val="24"/>
                <w:szCs w:val="24"/>
                <w:lang w:val="en-US"/>
              </w:rPr>
            </w:pPr>
            <w:r w:rsidRPr="007E7B54">
              <w:rPr>
                <w:rFonts w:ascii="Times New Roman" w:hAnsi="Times New Roman" w:cs="Times New Roman"/>
                <w:sz w:val="24"/>
                <w:szCs w:val="24"/>
                <w:lang w:val="en-US"/>
              </w:rPr>
              <w:fldChar w:fldCharType="begin">
                <w:ffData>
                  <w:name w:val=""/>
                  <w:enabled/>
                  <w:calcOnExit w:val="0"/>
                  <w:checkBox>
                    <w:sizeAuto/>
                    <w:default w:val="0"/>
                  </w:checkBox>
                </w:ffData>
              </w:fldChar>
            </w:r>
            <w:r w:rsidRPr="007E7B54">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7E7B54">
              <w:rPr>
                <w:rFonts w:ascii="Times New Roman" w:hAnsi="Times New Roman" w:cs="Times New Roman"/>
                <w:sz w:val="24"/>
                <w:szCs w:val="24"/>
                <w:lang w:val="en-US"/>
              </w:rPr>
              <w:fldChar w:fldCharType="end"/>
            </w:r>
            <w:r w:rsidRPr="007E7B54">
              <w:rPr>
                <w:rFonts w:ascii="Times New Roman" w:hAnsi="Times New Roman" w:cs="Times New Roman"/>
                <w:sz w:val="24"/>
                <w:szCs w:val="24"/>
                <w:lang w:val="en-US"/>
              </w:rPr>
              <w:t xml:space="preserve"> </w:t>
            </w:r>
            <w:r w:rsidR="007E7B54" w:rsidRPr="007E7B54">
              <w:rPr>
                <w:rFonts w:ascii="Times New Roman" w:hAnsi="Times New Roman" w:cs="Times New Roman"/>
                <w:sz w:val="24"/>
                <w:szCs w:val="24"/>
                <w:lang w:val="en-US"/>
              </w:rPr>
              <w:t>Traineeship mobility</w:t>
            </w:r>
          </w:p>
          <w:p w14:paraId="700B86B6" w14:textId="122F1161" w:rsidR="007C60FA" w:rsidRPr="00743B1F" w:rsidRDefault="007C60FA" w:rsidP="00743B1F">
            <w:pPr>
              <w:ind w:left="458" w:hanging="425"/>
              <w:rPr>
                <w:rFonts w:ascii="Times New Roman" w:hAnsi="Times New Roman" w:cs="Times New Roman"/>
                <w:sz w:val="24"/>
                <w:szCs w:val="24"/>
              </w:rPr>
            </w:pPr>
          </w:p>
        </w:tc>
      </w:tr>
      <w:tr w:rsidR="007C60FA" w14:paraId="6813BBD4" w14:textId="77777777" w:rsidTr="006F1B5E">
        <w:trPr>
          <w:trHeight w:val="634"/>
        </w:trPr>
        <w:tc>
          <w:tcPr>
            <w:tcW w:w="4531" w:type="dxa"/>
            <w:vAlign w:val="center"/>
          </w:tcPr>
          <w:p w14:paraId="6497E7E2" w14:textId="12349E21" w:rsidR="007C60FA" w:rsidRPr="007E7B54" w:rsidRDefault="007E7B54" w:rsidP="003F1C4D">
            <w:pPr>
              <w:rPr>
                <w:rFonts w:ascii="Times New Roman" w:hAnsi="Times New Roman" w:cs="Times New Roman"/>
                <w:b/>
                <w:bCs/>
                <w:sz w:val="24"/>
                <w:szCs w:val="24"/>
                <w:lang w:val="en-US"/>
              </w:rPr>
            </w:pPr>
            <w:r w:rsidRPr="007E7B54">
              <w:rPr>
                <w:rFonts w:ascii="Times New Roman" w:hAnsi="Times New Roman" w:cs="Times New Roman"/>
                <w:b/>
                <w:bCs/>
                <w:sz w:val="24"/>
                <w:szCs w:val="24"/>
                <w:lang w:val="en-US"/>
              </w:rPr>
              <w:t>Name of receiving organization</w:t>
            </w:r>
          </w:p>
        </w:tc>
        <w:tc>
          <w:tcPr>
            <w:tcW w:w="4536" w:type="dxa"/>
            <w:vAlign w:val="center"/>
          </w:tcPr>
          <w:p w14:paraId="32A7BD3E" w14:textId="77777777" w:rsidR="007C60FA" w:rsidRDefault="007C60FA" w:rsidP="003F1C4D">
            <w:pPr>
              <w:jc w:val="center"/>
              <w:rPr>
                <w:rFonts w:ascii="Times New Roman" w:hAnsi="Times New Roman" w:cs="Times New Roman"/>
                <w:b/>
                <w:bCs/>
                <w:sz w:val="24"/>
                <w:szCs w:val="24"/>
              </w:rPr>
            </w:pPr>
          </w:p>
        </w:tc>
      </w:tr>
      <w:tr w:rsidR="003F1C4D" w14:paraId="528E3DCE" w14:textId="77777777" w:rsidTr="006F1B5E">
        <w:trPr>
          <w:trHeight w:val="634"/>
        </w:trPr>
        <w:tc>
          <w:tcPr>
            <w:tcW w:w="4531" w:type="dxa"/>
            <w:vAlign w:val="center"/>
          </w:tcPr>
          <w:p w14:paraId="426114D5" w14:textId="1F7D45C9" w:rsidR="003F1C4D" w:rsidRPr="007E7B54" w:rsidRDefault="007E7B54" w:rsidP="003F1C4D">
            <w:pPr>
              <w:rPr>
                <w:rFonts w:ascii="Times New Roman" w:hAnsi="Times New Roman" w:cs="Times New Roman"/>
                <w:b/>
                <w:bCs/>
                <w:sz w:val="24"/>
                <w:szCs w:val="24"/>
                <w:lang w:val="en-US"/>
              </w:rPr>
            </w:pPr>
            <w:r w:rsidRPr="007E7B54">
              <w:rPr>
                <w:rFonts w:ascii="Times New Roman" w:hAnsi="Times New Roman" w:cs="Times New Roman"/>
                <w:b/>
                <w:bCs/>
                <w:sz w:val="24"/>
                <w:szCs w:val="24"/>
                <w:lang w:val="en-US"/>
              </w:rPr>
              <w:t>Mobility Country</w:t>
            </w:r>
          </w:p>
        </w:tc>
        <w:tc>
          <w:tcPr>
            <w:tcW w:w="4536" w:type="dxa"/>
            <w:vAlign w:val="center"/>
          </w:tcPr>
          <w:p w14:paraId="2168F510" w14:textId="77777777" w:rsidR="003F1C4D" w:rsidRDefault="003F1C4D" w:rsidP="003F1C4D">
            <w:pPr>
              <w:jc w:val="center"/>
              <w:rPr>
                <w:rFonts w:ascii="Times New Roman" w:hAnsi="Times New Roman" w:cs="Times New Roman"/>
                <w:b/>
                <w:bCs/>
                <w:sz w:val="24"/>
                <w:szCs w:val="24"/>
              </w:rPr>
            </w:pPr>
          </w:p>
        </w:tc>
      </w:tr>
      <w:tr w:rsidR="001B6003" w14:paraId="68FC0AF0" w14:textId="77777777" w:rsidTr="006F1B5E">
        <w:trPr>
          <w:trHeight w:val="634"/>
        </w:trPr>
        <w:tc>
          <w:tcPr>
            <w:tcW w:w="4531" w:type="dxa"/>
            <w:vAlign w:val="center"/>
          </w:tcPr>
          <w:p w14:paraId="59AB6765" w14:textId="466FCD99" w:rsidR="001B6003" w:rsidRPr="007E7B54" w:rsidRDefault="007E7B54" w:rsidP="003F1C4D">
            <w:pPr>
              <w:rPr>
                <w:rFonts w:ascii="Times New Roman" w:hAnsi="Times New Roman" w:cs="Times New Roman"/>
                <w:b/>
                <w:bCs/>
                <w:sz w:val="24"/>
                <w:szCs w:val="24"/>
                <w:lang w:val="en-US"/>
              </w:rPr>
            </w:pPr>
            <w:r>
              <w:rPr>
                <w:rFonts w:ascii="Times New Roman" w:hAnsi="Times New Roman" w:cs="Times New Roman"/>
                <w:b/>
                <w:bCs/>
                <w:sz w:val="24"/>
                <w:szCs w:val="24"/>
                <w:lang w:val="en-US"/>
              </w:rPr>
              <w:t>Mobility</w:t>
            </w:r>
            <w:r w:rsidRPr="007E7B54">
              <w:rPr>
                <w:rFonts w:ascii="Times New Roman" w:hAnsi="Times New Roman" w:cs="Times New Roman"/>
                <w:b/>
                <w:bCs/>
                <w:sz w:val="24"/>
                <w:szCs w:val="24"/>
                <w:lang w:val="en-US"/>
              </w:rPr>
              <w:t xml:space="preserve"> period</w:t>
            </w:r>
          </w:p>
        </w:tc>
        <w:tc>
          <w:tcPr>
            <w:tcW w:w="4536" w:type="dxa"/>
            <w:vAlign w:val="center"/>
          </w:tcPr>
          <w:p w14:paraId="1FAA729F" w14:textId="77777777" w:rsidR="001B6003" w:rsidRDefault="001B6003" w:rsidP="003F1C4D">
            <w:pPr>
              <w:jc w:val="center"/>
              <w:rPr>
                <w:rFonts w:ascii="Times New Roman" w:hAnsi="Times New Roman" w:cs="Times New Roman"/>
                <w:b/>
                <w:bCs/>
                <w:sz w:val="24"/>
                <w:szCs w:val="24"/>
              </w:rPr>
            </w:pPr>
          </w:p>
        </w:tc>
      </w:tr>
    </w:tbl>
    <w:p w14:paraId="12BCC4A8" w14:textId="77777777" w:rsidR="003F1C4D" w:rsidRPr="003B541B" w:rsidRDefault="003F1C4D" w:rsidP="00DD545A">
      <w:pPr>
        <w:spacing w:after="0"/>
        <w:rPr>
          <w:rFonts w:ascii="Times New Roman" w:hAnsi="Times New Roman" w:cs="Times New Roman"/>
          <w:b/>
          <w:bCs/>
          <w:sz w:val="16"/>
          <w:szCs w:val="16"/>
        </w:rPr>
      </w:pPr>
    </w:p>
    <w:p w14:paraId="55B2397D" w14:textId="7321F57D" w:rsidR="00023EE0" w:rsidRPr="007E7B54" w:rsidRDefault="007E7B54" w:rsidP="00DD545A">
      <w:pPr>
        <w:spacing w:after="0"/>
        <w:rPr>
          <w:rFonts w:ascii="Times New Roman" w:hAnsi="Times New Roman" w:cs="Times New Roman"/>
          <w:b/>
          <w:bCs/>
          <w:sz w:val="24"/>
          <w:szCs w:val="24"/>
          <w:lang w:val="en-US"/>
        </w:rPr>
      </w:pPr>
      <w:r w:rsidRPr="007E7B54">
        <w:rPr>
          <w:rFonts w:ascii="Times New Roman" w:hAnsi="Times New Roman" w:cs="Times New Roman"/>
          <w:b/>
          <w:bCs/>
          <w:sz w:val="24"/>
          <w:szCs w:val="24"/>
          <w:lang w:val="en-US"/>
        </w:rPr>
        <w:t xml:space="preserve">Green travel support: </w:t>
      </w:r>
    </w:p>
    <w:p w14:paraId="74CC3B7A" w14:textId="77777777" w:rsidR="00FF6F39" w:rsidRPr="003B541B" w:rsidRDefault="00FF6F39" w:rsidP="00DD545A">
      <w:pPr>
        <w:spacing w:after="0"/>
        <w:rPr>
          <w:rFonts w:ascii="Times New Roman" w:hAnsi="Times New Roman" w:cs="Times New Roman"/>
          <w:b/>
          <w:bCs/>
          <w:sz w:val="16"/>
          <w:szCs w:val="16"/>
          <w:lang w:val="en-US"/>
        </w:rPr>
      </w:pPr>
    </w:p>
    <w:p w14:paraId="1A8A7D7B" w14:textId="7F369922" w:rsidR="00023EE0" w:rsidRDefault="00023EE0" w:rsidP="00023EE0">
      <w:pPr>
        <w:spacing w:after="0"/>
        <w:ind w:left="284"/>
        <w:rPr>
          <w:rFonts w:ascii="Times New Roman" w:hAnsi="Times New Roman" w:cs="Times New Roman"/>
          <w:sz w:val="24"/>
          <w:szCs w:val="24"/>
          <w:lang w:val="en-US"/>
        </w:rPr>
      </w:pPr>
      <w:r w:rsidRPr="007E7B54">
        <w:rPr>
          <w:rFonts w:ascii="Times New Roman" w:hAnsi="Times New Roman" w:cs="Times New Roman"/>
          <w:sz w:val="24"/>
          <w:szCs w:val="24"/>
          <w:lang w:val="en-US"/>
        </w:rPr>
        <w:fldChar w:fldCharType="begin">
          <w:ffData>
            <w:name w:val=""/>
            <w:enabled/>
            <w:calcOnExit w:val="0"/>
            <w:checkBox>
              <w:sizeAuto/>
              <w:default w:val="0"/>
            </w:checkBox>
          </w:ffData>
        </w:fldChar>
      </w:r>
      <w:r w:rsidRPr="007E7B54">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7E7B54">
        <w:rPr>
          <w:rFonts w:ascii="Times New Roman" w:hAnsi="Times New Roman" w:cs="Times New Roman"/>
          <w:sz w:val="24"/>
          <w:szCs w:val="24"/>
          <w:lang w:val="en-US"/>
        </w:rPr>
        <w:fldChar w:fldCharType="end"/>
      </w:r>
      <w:r w:rsidR="00A010C3" w:rsidRPr="007E7B54">
        <w:rPr>
          <w:rFonts w:ascii="Times New Roman" w:hAnsi="Times New Roman" w:cs="Times New Roman"/>
          <w:sz w:val="24"/>
          <w:szCs w:val="24"/>
          <w:lang w:val="en-US"/>
        </w:rPr>
        <w:t xml:space="preserve"> 50.</w:t>
      </w:r>
      <w:r w:rsidRPr="007E7B54">
        <w:rPr>
          <w:rFonts w:ascii="Times New Roman" w:hAnsi="Times New Roman" w:cs="Times New Roman"/>
          <w:sz w:val="24"/>
          <w:szCs w:val="24"/>
          <w:lang w:val="en-US"/>
        </w:rPr>
        <w:t xml:space="preserve">00 EUR </w:t>
      </w:r>
      <w:r w:rsidR="007E7B54" w:rsidRPr="007E7B54">
        <w:rPr>
          <w:rFonts w:ascii="Times New Roman" w:hAnsi="Times New Roman" w:cs="Times New Roman"/>
          <w:sz w:val="24"/>
          <w:szCs w:val="24"/>
          <w:lang w:val="en-US"/>
        </w:rPr>
        <w:t>for mobility</w:t>
      </w:r>
      <w:r w:rsidR="006C44A4">
        <w:rPr>
          <w:rFonts w:ascii="Times New Roman" w:hAnsi="Times New Roman" w:cs="Times New Roman"/>
          <w:sz w:val="24"/>
          <w:szCs w:val="24"/>
          <w:lang w:val="en-US"/>
        </w:rPr>
        <w:t xml:space="preserve"> period</w:t>
      </w:r>
    </w:p>
    <w:p w14:paraId="76436756" w14:textId="48E3611F" w:rsidR="00734335" w:rsidRPr="00576EB5" w:rsidRDefault="00734335" w:rsidP="00734335">
      <w:pPr>
        <w:spacing w:after="0"/>
        <w:ind w:left="567" w:hanging="283"/>
        <w:rPr>
          <w:rFonts w:ascii="Times New Roman" w:hAnsi="Times New Roman" w:cs="Times New Roman"/>
          <w:b/>
          <w:bCs/>
          <w:sz w:val="24"/>
          <w:szCs w:val="24"/>
        </w:rPr>
      </w:pPr>
      <w:r w:rsidRPr="00DD545A">
        <w:rPr>
          <w:rFonts w:ascii="Times New Roman" w:hAnsi="Times New Roman" w:cs="Times New Roman"/>
          <w:sz w:val="24"/>
          <w:szCs w:val="24"/>
        </w:rPr>
        <w:fldChar w:fldCharType="begin">
          <w:ffData>
            <w:name w:val=""/>
            <w:enabled/>
            <w:calcOnExit w:val="0"/>
            <w:checkBox>
              <w:sizeAuto/>
              <w:default w:val="0"/>
            </w:checkBox>
          </w:ffData>
        </w:fldChar>
      </w:r>
      <w:r w:rsidRPr="00DD545A">
        <w:rPr>
          <w:rFonts w:ascii="Times New Roman" w:hAnsi="Times New Roman" w:cs="Times New Roman"/>
          <w:sz w:val="24"/>
          <w:szCs w:val="24"/>
        </w:rPr>
        <w:instrText xml:space="preserve"> FORMCHECKBOX </w:instrText>
      </w:r>
      <w:r w:rsidR="003B541B">
        <w:rPr>
          <w:rFonts w:ascii="Times New Roman" w:hAnsi="Times New Roman" w:cs="Times New Roman"/>
          <w:sz w:val="24"/>
          <w:szCs w:val="24"/>
        </w:rPr>
      </w:r>
      <w:r w:rsidR="003B541B">
        <w:rPr>
          <w:rFonts w:ascii="Times New Roman" w:hAnsi="Times New Roman" w:cs="Times New Roman"/>
          <w:sz w:val="24"/>
          <w:szCs w:val="24"/>
        </w:rPr>
        <w:fldChar w:fldCharType="separate"/>
      </w:r>
      <w:r w:rsidRPr="00DD545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34335">
        <w:rPr>
          <w:rFonts w:ascii="Times New Roman" w:hAnsi="Times New Roman" w:cs="Times New Roman"/>
          <w:sz w:val="24"/>
          <w:szCs w:val="24"/>
          <w:lang w:val="en-US"/>
        </w:rPr>
        <w:t>Additional travel days</w:t>
      </w:r>
    </w:p>
    <w:p w14:paraId="2F7D4E52" w14:textId="79291062" w:rsidR="00734335" w:rsidRPr="00900CA9" w:rsidRDefault="00734335" w:rsidP="00734335">
      <w:pPr>
        <w:rPr>
          <w:rFonts w:ascii="Arial" w:hAnsi="Arial" w:cs="Arial"/>
          <w:sz w:val="18"/>
          <w:szCs w:val="18"/>
        </w:rPr>
      </w:pPr>
      <w:r w:rsidRPr="00734335">
        <w:rPr>
          <w:rFonts w:ascii="Times New Roman" w:hAnsi="Times New Roman" w:cs="Times New Roman"/>
          <w:sz w:val="24"/>
          <w:szCs w:val="24"/>
          <w:lang w:val="en-US"/>
        </w:rPr>
        <w:t xml:space="preserve">For my green travel, I need  </w:t>
      </w:r>
      <w:r w:rsidRPr="00734335">
        <w:rPr>
          <w:rFonts w:ascii="Times New Roman" w:hAnsi="Times New Roman" w:cs="Times New Roman"/>
          <w:sz w:val="24"/>
          <w:szCs w:val="24"/>
          <w:highlight w:val="lightGray"/>
          <w:lang w:val="en-US"/>
        </w:rPr>
        <w:t>.......</w:t>
      </w:r>
      <w:r w:rsidRPr="00734335">
        <w:rPr>
          <w:rFonts w:ascii="Times New Roman" w:hAnsi="Times New Roman" w:cs="Times New Roman"/>
          <w:sz w:val="24"/>
          <w:szCs w:val="24"/>
          <w:lang w:val="en-US"/>
        </w:rPr>
        <w:t xml:space="preserve"> (max. 4) travel days</w:t>
      </w:r>
      <w:r>
        <w:rPr>
          <w:rFonts w:ascii="Times New Roman" w:hAnsi="Times New Roman" w:cs="Times New Roman"/>
          <w:sz w:val="24"/>
          <w:szCs w:val="24"/>
          <w:lang w:val="en-US"/>
        </w:rPr>
        <w:t>.</w:t>
      </w:r>
      <w:r w:rsidRPr="00734335">
        <w:rPr>
          <w:rFonts w:ascii="Times New Roman" w:hAnsi="Times New Roman" w:cs="Times New Roman"/>
          <w:sz w:val="24"/>
          <w:szCs w:val="24"/>
          <w:lang w:val="en-US"/>
        </w:rPr>
        <w:t xml:space="preserve"> These days will be added to the exchange period</w:t>
      </w:r>
      <w:r>
        <w:rPr>
          <w:rFonts w:ascii="Arial" w:hAnsi="Arial" w:cs="Arial"/>
          <w:sz w:val="18"/>
          <w:szCs w:val="18"/>
        </w:rPr>
        <w:t>.</w:t>
      </w:r>
      <w:r w:rsidRPr="00E338FB">
        <w:t xml:space="preserve"> </w:t>
      </w:r>
    </w:p>
    <w:tbl>
      <w:tblPr>
        <w:tblStyle w:val="TableGrid"/>
        <w:tblW w:w="9634" w:type="dxa"/>
        <w:tblLook w:val="04A0" w:firstRow="1" w:lastRow="0" w:firstColumn="1" w:lastColumn="0" w:noHBand="0" w:noVBand="1"/>
      </w:tblPr>
      <w:tblGrid>
        <w:gridCol w:w="4815"/>
        <w:gridCol w:w="4819"/>
      </w:tblGrid>
      <w:tr w:rsidR="00743B1F" w14:paraId="494916DA" w14:textId="77777777" w:rsidTr="00743B1F">
        <w:trPr>
          <w:trHeight w:val="2505"/>
        </w:trPr>
        <w:tc>
          <w:tcPr>
            <w:tcW w:w="9634" w:type="dxa"/>
            <w:gridSpan w:val="2"/>
            <w:vAlign w:val="center"/>
          </w:tcPr>
          <w:p w14:paraId="2C58195E" w14:textId="02BE1541" w:rsidR="00743B1F" w:rsidRPr="007F27E6" w:rsidRDefault="006C44A4" w:rsidP="00F81A7C">
            <w:pPr>
              <w:jc w:val="both"/>
              <w:rPr>
                <w:rFonts w:ascii="Times New Roman" w:hAnsi="Times New Roman" w:cs="Times New Roman"/>
                <w:sz w:val="24"/>
                <w:szCs w:val="24"/>
                <w:lang w:val="en-US"/>
              </w:rPr>
            </w:pPr>
            <w:r w:rsidRPr="007F27E6">
              <w:rPr>
                <w:rFonts w:ascii="Times New Roman" w:hAnsi="Times New Roman" w:cs="Times New Roman"/>
                <w:sz w:val="24"/>
                <w:szCs w:val="24"/>
                <w:lang w:val="en-US"/>
              </w:rPr>
              <w:t>I certify that the following type of green travel has been used primarily to reach the country of mobility and that the information I have provided on the use of green travel to reach the country of mobility is true.</w:t>
            </w:r>
          </w:p>
          <w:p w14:paraId="043B18F0" w14:textId="77777777" w:rsidR="00F81A7C" w:rsidRDefault="00F81A7C" w:rsidP="00F81A7C">
            <w:pPr>
              <w:rPr>
                <w:rFonts w:ascii="Times New Roman" w:hAnsi="Times New Roman" w:cs="Times New Roman"/>
                <w:sz w:val="24"/>
                <w:szCs w:val="24"/>
              </w:rPr>
            </w:pPr>
          </w:p>
          <w:p w14:paraId="4AD1E465" w14:textId="78B47681" w:rsidR="00743B1F" w:rsidRPr="00D155D6" w:rsidRDefault="00D155D6" w:rsidP="00664407">
            <w:pPr>
              <w:jc w:val="both"/>
              <w:rPr>
                <w:rFonts w:ascii="Times New Roman" w:hAnsi="Times New Roman" w:cs="Times New Roman"/>
                <w:sz w:val="24"/>
                <w:szCs w:val="24"/>
                <w:lang w:val="en-US"/>
              </w:rPr>
            </w:pPr>
            <w:r w:rsidRPr="00D155D6">
              <w:rPr>
                <w:rFonts w:ascii="Times New Roman" w:hAnsi="Times New Roman" w:cs="Times New Roman"/>
                <w:sz w:val="24"/>
                <w:szCs w:val="24"/>
                <w:lang w:val="en-US"/>
              </w:rPr>
              <w:t>The main mode of travel used to reach the country of mobility:</w:t>
            </w:r>
            <w:bookmarkStart w:id="0" w:name="_GoBack"/>
            <w:bookmarkEnd w:id="0"/>
          </w:p>
          <w:p w14:paraId="6A865214" w14:textId="7C306BC1" w:rsidR="00743B1F" w:rsidRPr="00D155D6" w:rsidRDefault="00743B1F" w:rsidP="00743B1F">
            <w:pPr>
              <w:ind w:left="851"/>
              <w:jc w:val="both"/>
              <w:rPr>
                <w:rFonts w:ascii="Times New Roman" w:hAnsi="Times New Roman" w:cs="Times New Roman"/>
                <w:sz w:val="24"/>
                <w:szCs w:val="24"/>
                <w:lang w:val="en-US"/>
              </w:rPr>
            </w:pPr>
            <w:r w:rsidRPr="00D155D6">
              <w:rPr>
                <w:rFonts w:ascii="Times New Roman" w:hAnsi="Times New Roman" w:cs="Times New Roman"/>
                <w:sz w:val="24"/>
                <w:szCs w:val="24"/>
                <w:lang w:val="en-US"/>
              </w:rPr>
              <w:fldChar w:fldCharType="begin">
                <w:ffData>
                  <w:name w:val=""/>
                  <w:enabled/>
                  <w:calcOnExit w:val="0"/>
                  <w:checkBox>
                    <w:sizeAuto/>
                    <w:default w:val="0"/>
                  </w:checkBox>
                </w:ffData>
              </w:fldChar>
            </w:r>
            <w:r w:rsidRPr="00D155D6">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D155D6">
              <w:rPr>
                <w:rFonts w:ascii="Times New Roman" w:hAnsi="Times New Roman" w:cs="Times New Roman"/>
                <w:sz w:val="24"/>
                <w:szCs w:val="24"/>
                <w:lang w:val="en-US"/>
              </w:rPr>
              <w:fldChar w:fldCharType="end"/>
            </w:r>
            <w:r w:rsidRPr="00D155D6">
              <w:rPr>
                <w:rFonts w:ascii="Times New Roman" w:hAnsi="Times New Roman" w:cs="Times New Roman"/>
                <w:sz w:val="24"/>
                <w:szCs w:val="24"/>
                <w:lang w:val="en-US"/>
              </w:rPr>
              <w:t xml:space="preserve"> </w:t>
            </w:r>
            <w:r w:rsidR="00D155D6" w:rsidRPr="00D155D6">
              <w:rPr>
                <w:rFonts w:ascii="Times New Roman" w:hAnsi="Times New Roman" w:cs="Times New Roman"/>
                <w:sz w:val="24"/>
                <w:szCs w:val="24"/>
                <w:lang w:val="en-US"/>
              </w:rPr>
              <w:t>Bus</w:t>
            </w:r>
          </w:p>
          <w:p w14:paraId="3E07B47D" w14:textId="58A86741" w:rsidR="00743B1F" w:rsidRPr="00D155D6" w:rsidRDefault="00743B1F" w:rsidP="00743B1F">
            <w:pPr>
              <w:ind w:left="851"/>
              <w:jc w:val="both"/>
              <w:rPr>
                <w:rFonts w:ascii="Times New Roman" w:hAnsi="Times New Roman" w:cs="Times New Roman"/>
                <w:sz w:val="24"/>
                <w:szCs w:val="24"/>
                <w:lang w:val="en-US"/>
              </w:rPr>
            </w:pPr>
            <w:r w:rsidRPr="00D155D6">
              <w:rPr>
                <w:rFonts w:ascii="Times New Roman" w:hAnsi="Times New Roman" w:cs="Times New Roman"/>
                <w:sz w:val="24"/>
                <w:szCs w:val="24"/>
                <w:lang w:val="en-US"/>
              </w:rPr>
              <w:fldChar w:fldCharType="begin">
                <w:ffData>
                  <w:name w:val=""/>
                  <w:enabled/>
                  <w:calcOnExit w:val="0"/>
                  <w:checkBox>
                    <w:sizeAuto/>
                    <w:default w:val="0"/>
                  </w:checkBox>
                </w:ffData>
              </w:fldChar>
            </w:r>
            <w:r w:rsidRPr="00D155D6">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D155D6">
              <w:rPr>
                <w:rFonts w:ascii="Times New Roman" w:hAnsi="Times New Roman" w:cs="Times New Roman"/>
                <w:sz w:val="24"/>
                <w:szCs w:val="24"/>
                <w:lang w:val="en-US"/>
              </w:rPr>
              <w:fldChar w:fldCharType="end"/>
            </w:r>
            <w:r w:rsidRPr="00D155D6">
              <w:rPr>
                <w:rFonts w:ascii="Times New Roman" w:hAnsi="Times New Roman" w:cs="Times New Roman"/>
                <w:sz w:val="24"/>
                <w:szCs w:val="24"/>
                <w:lang w:val="en-US"/>
              </w:rPr>
              <w:t xml:space="preserve"> </w:t>
            </w:r>
            <w:r w:rsidR="00734335">
              <w:rPr>
                <w:rFonts w:ascii="Times New Roman" w:hAnsi="Times New Roman" w:cs="Times New Roman"/>
                <w:sz w:val="24"/>
                <w:szCs w:val="24"/>
                <w:lang w:val="en-US"/>
              </w:rPr>
              <w:t>Carpooling - a</w:t>
            </w:r>
            <w:r w:rsidR="00D155D6" w:rsidRPr="00D155D6">
              <w:rPr>
                <w:rFonts w:ascii="Times New Roman" w:hAnsi="Times New Roman" w:cs="Times New Roman"/>
                <w:sz w:val="24"/>
                <w:szCs w:val="24"/>
                <w:lang w:val="en-US"/>
              </w:rPr>
              <w:t xml:space="preserve"> car shared with other </w:t>
            </w:r>
            <w:r w:rsidR="003B541B">
              <w:rPr>
                <w:rFonts w:ascii="Times New Roman" w:hAnsi="Times New Roman" w:cs="Times New Roman"/>
                <w:sz w:val="24"/>
                <w:szCs w:val="24"/>
                <w:lang w:val="en-US"/>
              </w:rPr>
              <w:t xml:space="preserve">people and/ or </w:t>
            </w:r>
            <w:r w:rsidR="00D155D6" w:rsidRPr="00D155D6">
              <w:rPr>
                <w:rFonts w:ascii="Times New Roman" w:hAnsi="Times New Roman" w:cs="Times New Roman"/>
                <w:sz w:val="24"/>
                <w:szCs w:val="24"/>
                <w:lang w:val="en-US"/>
              </w:rPr>
              <w:t xml:space="preserve">mobility participants </w:t>
            </w:r>
          </w:p>
          <w:p w14:paraId="6E372BC9" w14:textId="11D9C552" w:rsidR="008679D2" w:rsidRPr="00D155D6" w:rsidRDefault="008679D2" w:rsidP="008679D2">
            <w:pPr>
              <w:ind w:left="851"/>
              <w:jc w:val="both"/>
              <w:rPr>
                <w:rFonts w:ascii="Times New Roman" w:hAnsi="Times New Roman" w:cs="Times New Roman"/>
                <w:sz w:val="24"/>
                <w:szCs w:val="24"/>
                <w:lang w:val="en-US"/>
              </w:rPr>
            </w:pPr>
            <w:r w:rsidRPr="00D155D6">
              <w:rPr>
                <w:rFonts w:ascii="Times New Roman" w:hAnsi="Times New Roman" w:cs="Times New Roman"/>
                <w:sz w:val="24"/>
                <w:szCs w:val="24"/>
                <w:lang w:val="en-US"/>
              </w:rPr>
              <w:fldChar w:fldCharType="begin">
                <w:ffData>
                  <w:name w:val=""/>
                  <w:enabled/>
                  <w:calcOnExit w:val="0"/>
                  <w:checkBox>
                    <w:sizeAuto/>
                    <w:default w:val="0"/>
                  </w:checkBox>
                </w:ffData>
              </w:fldChar>
            </w:r>
            <w:r w:rsidRPr="00D155D6">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D155D6">
              <w:rPr>
                <w:rFonts w:ascii="Times New Roman" w:hAnsi="Times New Roman" w:cs="Times New Roman"/>
                <w:sz w:val="24"/>
                <w:szCs w:val="24"/>
                <w:lang w:val="en-US"/>
              </w:rPr>
              <w:fldChar w:fldCharType="end"/>
            </w:r>
            <w:r w:rsidR="00D155D6" w:rsidRPr="00D155D6">
              <w:rPr>
                <w:rFonts w:ascii="Times New Roman" w:hAnsi="Times New Roman" w:cs="Times New Roman"/>
                <w:sz w:val="24"/>
                <w:szCs w:val="24"/>
                <w:lang w:val="en-US"/>
              </w:rPr>
              <w:t xml:space="preserve"> Train</w:t>
            </w:r>
          </w:p>
          <w:p w14:paraId="53B7F175" w14:textId="47FB3412" w:rsidR="00743B1F" w:rsidRPr="00D155D6" w:rsidRDefault="00743B1F" w:rsidP="004A01A3">
            <w:pPr>
              <w:ind w:left="851"/>
              <w:jc w:val="both"/>
              <w:rPr>
                <w:rFonts w:ascii="Times New Roman" w:hAnsi="Times New Roman" w:cs="Times New Roman"/>
                <w:sz w:val="24"/>
                <w:szCs w:val="24"/>
                <w:lang w:val="en-US"/>
              </w:rPr>
            </w:pPr>
            <w:r w:rsidRPr="00D155D6">
              <w:rPr>
                <w:rFonts w:ascii="Times New Roman" w:hAnsi="Times New Roman" w:cs="Times New Roman"/>
                <w:sz w:val="24"/>
                <w:szCs w:val="24"/>
                <w:lang w:val="en-US"/>
              </w:rPr>
              <w:fldChar w:fldCharType="begin">
                <w:ffData>
                  <w:name w:val=""/>
                  <w:enabled/>
                  <w:calcOnExit w:val="0"/>
                  <w:checkBox>
                    <w:sizeAuto/>
                    <w:default w:val="0"/>
                  </w:checkBox>
                </w:ffData>
              </w:fldChar>
            </w:r>
            <w:r w:rsidRPr="00D155D6">
              <w:rPr>
                <w:rFonts w:ascii="Times New Roman" w:hAnsi="Times New Roman" w:cs="Times New Roman"/>
                <w:sz w:val="24"/>
                <w:szCs w:val="24"/>
                <w:lang w:val="en-US"/>
              </w:rPr>
              <w:instrText xml:space="preserve"> FORMCHECKBOX </w:instrText>
            </w:r>
            <w:r w:rsidR="003B541B">
              <w:rPr>
                <w:rFonts w:ascii="Times New Roman" w:hAnsi="Times New Roman" w:cs="Times New Roman"/>
                <w:sz w:val="24"/>
                <w:szCs w:val="24"/>
                <w:lang w:val="en-US"/>
              </w:rPr>
            </w:r>
            <w:r w:rsidR="003B541B">
              <w:rPr>
                <w:rFonts w:ascii="Times New Roman" w:hAnsi="Times New Roman" w:cs="Times New Roman"/>
                <w:sz w:val="24"/>
                <w:szCs w:val="24"/>
                <w:lang w:val="en-US"/>
              </w:rPr>
              <w:fldChar w:fldCharType="separate"/>
            </w:r>
            <w:r w:rsidRPr="00D155D6">
              <w:rPr>
                <w:rFonts w:ascii="Times New Roman" w:hAnsi="Times New Roman" w:cs="Times New Roman"/>
                <w:sz w:val="24"/>
                <w:szCs w:val="24"/>
                <w:lang w:val="en-US"/>
              </w:rPr>
              <w:fldChar w:fldCharType="end"/>
            </w:r>
            <w:r w:rsidR="00734335">
              <w:rPr>
                <w:rFonts w:ascii="Times New Roman" w:hAnsi="Times New Roman" w:cs="Times New Roman"/>
                <w:sz w:val="24"/>
                <w:szCs w:val="24"/>
                <w:lang w:val="en-US"/>
              </w:rPr>
              <w:t xml:space="preserve"> Other ways of green travel, </w:t>
            </w:r>
            <w:r w:rsidR="00D155D6" w:rsidRPr="00D155D6">
              <w:rPr>
                <w:rFonts w:ascii="Times New Roman" w:hAnsi="Times New Roman" w:cs="Times New Roman"/>
                <w:sz w:val="24"/>
                <w:szCs w:val="24"/>
                <w:lang w:val="en-US"/>
              </w:rPr>
              <w:t>please specify</w:t>
            </w:r>
            <w:r w:rsidR="004A01A3" w:rsidRPr="00D155D6">
              <w:rPr>
                <w:rFonts w:ascii="Times New Roman" w:hAnsi="Times New Roman" w:cs="Times New Roman"/>
                <w:sz w:val="24"/>
                <w:szCs w:val="24"/>
                <w:lang w:val="en-US"/>
              </w:rPr>
              <w:t>: __________________</w:t>
            </w:r>
          </w:p>
          <w:p w14:paraId="76843744" w14:textId="3AE73A64" w:rsidR="008679D2" w:rsidRDefault="008679D2" w:rsidP="004A01A3">
            <w:pPr>
              <w:ind w:left="851"/>
              <w:jc w:val="both"/>
              <w:rPr>
                <w:rFonts w:ascii="Times New Roman" w:hAnsi="Times New Roman" w:cs="Times New Roman"/>
                <w:sz w:val="24"/>
                <w:szCs w:val="24"/>
              </w:rPr>
            </w:pPr>
          </w:p>
        </w:tc>
      </w:tr>
      <w:tr w:rsidR="00FF6F39" w14:paraId="0A31A9B8" w14:textId="77777777" w:rsidTr="00FF6F39">
        <w:trPr>
          <w:trHeight w:val="680"/>
        </w:trPr>
        <w:tc>
          <w:tcPr>
            <w:tcW w:w="9634" w:type="dxa"/>
            <w:gridSpan w:val="2"/>
            <w:vAlign w:val="center"/>
          </w:tcPr>
          <w:p w14:paraId="656B3BE3" w14:textId="373BA09A" w:rsidR="00046FE4" w:rsidRPr="004E533B" w:rsidRDefault="00046FE4" w:rsidP="00734335">
            <w:pPr>
              <w:jc w:val="both"/>
              <w:rPr>
                <w:lang w:val="en-US"/>
              </w:rPr>
            </w:pPr>
            <w:r w:rsidRPr="004E533B">
              <w:rPr>
                <w:rFonts w:ascii="Times New Roman" w:hAnsi="Times New Roman" w:cs="Times New Roman"/>
                <w:sz w:val="24"/>
                <w:szCs w:val="24"/>
                <w:lang w:val="en-US"/>
              </w:rPr>
              <w:t>Please indicate the date of travel and means of transport. If you are traveling by bus, please send a travel ticket. If you are traveling by car, you must provide the car's registration number and the names of the mobility participants who are traveling to the mobility country together.</w:t>
            </w:r>
          </w:p>
          <w:p w14:paraId="5B1C1D53" w14:textId="77777777" w:rsidR="00E91A92" w:rsidRDefault="00E91A92" w:rsidP="007C5397">
            <w:pPr>
              <w:rPr>
                <w:rFonts w:ascii="Times New Roman" w:hAnsi="Times New Roman" w:cs="Times New Roman"/>
                <w:sz w:val="24"/>
                <w:szCs w:val="24"/>
              </w:rPr>
            </w:pPr>
          </w:p>
          <w:p w14:paraId="37C3F8BD" w14:textId="77777777" w:rsidR="00E91A92" w:rsidRDefault="00E91A92" w:rsidP="007C5397">
            <w:pPr>
              <w:rPr>
                <w:rFonts w:ascii="Times New Roman" w:hAnsi="Times New Roman" w:cs="Times New Roman"/>
                <w:sz w:val="24"/>
                <w:szCs w:val="24"/>
              </w:rPr>
            </w:pPr>
          </w:p>
          <w:p w14:paraId="2E714AA0" w14:textId="77777777" w:rsidR="00E91A92" w:rsidRDefault="00E91A92" w:rsidP="007C5397">
            <w:pPr>
              <w:rPr>
                <w:rFonts w:ascii="Times New Roman" w:hAnsi="Times New Roman" w:cs="Times New Roman"/>
                <w:sz w:val="24"/>
                <w:szCs w:val="24"/>
              </w:rPr>
            </w:pPr>
          </w:p>
          <w:p w14:paraId="4126D7CD" w14:textId="0AA31BE1" w:rsidR="00FF6F39" w:rsidRDefault="00E91A92" w:rsidP="007C5397">
            <w:pPr>
              <w:rPr>
                <w:rFonts w:ascii="Times New Roman" w:hAnsi="Times New Roman" w:cs="Times New Roman"/>
                <w:sz w:val="24"/>
                <w:szCs w:val="24"/>
              </w:rPr>
            </w:pPr>
            <w:r>
              <w:rPr>
                <w:rFonts w:ascii="Times New Roman" w:hAnsi="Times New Roman" w:cs="Times New Roman"/>
                <w:sz w:val="24"/>
                <w:szCs w:val="24"/>
              </w:rPr>
              <w:t xml:space="preserve"> </w:t>
            </w:r>
          </w:p>
        </w:tc>
      </w:tr>
      <w:tr w:rsidR="00FF6F39" w14:paraId="22BCF520" w14:textId="77777777" w:rsidTr="00743B1F">
        <w:trPr>
          <w:trHeight w:val="680"/>
        </w:trPr>
        <w:tc>
          <w:tcPr>
            <w:tcW w:w="4815" w:type="dxa"/>
            <w:vAlign w:val="center"/>
          </w:tcPr>
          <w:p w14:paraId="1E671B4B" w14:textId="21C7A488" w:rsidR="00FF6F39" w:rsidRPr="008159D6" w:rsidRDefault="008159D6" w:rsidP="007C5397">
            <w:pPr>
              <w:rPr>
                <w:rFonts w:ascii="Times New Roman" w:hAnsi="Times New Roman" w:cs="Times New Roman"/>
                <w:sz w:val="24"/>
                <w:szCs w:val="24"/>
                <w:lang w:val="en-US"/>
              </w:rPr>
            </w:pPr>
            <w:r w:rsidRPr="008159D6">
              <w:rPr>
                <w:rFonts w:ascii="Times New Roman" w:hAnsi="Times New Roman" w:cs="Times New Roman"/>
                <w:sz w:val="24"/>
                <w:szCs w:val="24"/>
                <w:lang w:val="en-US"/>
              </w:rPr>
              <w:t>Mobility participant name and signature</w:t>
            </w:r>
          </w:p>
        </w:tc>
        <w:tc>
          <w:tcPr>
            <w:tcW w:w="4819" w:type="dxa"/>
            <w:vAlign w:val="center"/>
          </w:tcPr>
          <w:p w14:paraId="748EBB86" w14:textId="77777777" w:rsidR="00FF6F39" w:rsidRDefault="00FF6F39" w:rsidP="007C5397">
            <w:pPr>
              <w:rPr>
                <w:rFonts w:ascii="Times New Roman" w:hAnsi="Times New Roman" w:cs="Times New Roman"/>
                <w:sz w:val="24"/>
                <w:szCs w:val="24"/>
              </w:rPr>
            </w:pPr>
          </w:p>
        </w:tc>
      </w:tr>
      <w:tr w:rsidR="007C5397" w14:paraId="4883B60A" w14:textId="77777777" w:rsidTr="00743B1F">
        <w:trPr>
          <w:trHeight w:val="579"/>
        </w:trPr>
        <w:tc>
          <w:tcPr>
            <w:tcW w:w="4815" w:type="dxa"/>
            <w:vAlign w:val="center"/>
          </w:tcPr>
          <w:p w14:paraId="793BA9E3" w14:textId="6D5E96F3" w:rsidR="007C5397" w:rsidRPr="008159D6" w:rsidRDefault="00B41060" w:rsidP="007C5397">
            <w:pPr>
              <w:rPr>
                <w:rFonts w:ascii="Times New Roman" w:hAnsi="Times New Roman" w:cs="Times New Roman"/>
                <w:sz w:val="24"/>
                <w:szCs w:val="24"/>
                <w:lang w:val="en-US"/>
              </w:rPr>
            </w:pPr>
            <w:r w:rsidRPr="008159D6">
              <w:rPr>
                <w:rFonts w:ascii="Times New Roman" w:hAnsi="Times New Roman" w:cs="Times New Roman"/>
                <w:sz w:val="24"/>
                <w:szCs w:val="24"/>
                <w:lang w:val="en-US"/>
              </w:rPr>
              <w:t>Date</w:t>
            </w:r>
            <w:r w:rsidR="00704A19">
              <w:rPr>
                <w:rFonts w:ascii="Times New Roman" w:hAnsi="Times New Roman" w:cs="Times New Roman"/>
                <w:sz w:val="24"/>
                <w:szCs w:val="24"/>
                <w:lang w:val="en-US"/>
              </w:rPr>
              <w:t>:</w:t>
            </w:r>
          </w:p>
        </w:tc>
        <w:tc>
          <w:tcPr>
            <w:tcW w:w="4819" w:type="dxa"/>
            <w:vAlign w:val="center"/>
          </w:tcPr>
          <w:p w14:paraId="00F16A32" w14:textId="77777777" w:rsidR="007C5397" w:rsidRDefault="007C5397" w:rsidP="007C5397">
            <w:pPr>
              <w:rPr>
                <w:rFonts w:ascii="Times New Roman" w:hAnsi="Times New Roman" w:cs="Times New Roman"/>
                <w:sz w:val="24"/>
                <w:szCs w:val="24"/>
              </w:rPr>
            </w:pPr>
          </w:p>
        </w:tc>
      </w:tr>
    </w:tbl>
    <w:p w14:paraId="1AACD0AE" w14:textId="72CE64B2" w:rsidR="00750C3C" w:rsidRDefault="00750C3C" w:rsidP="00750C3C">
      <w:pPr>
        <w:spacing w:after="0"/>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4815"/>
        <w:gridCol w:w="4819"/>
      </w:tblGrid>
      <w:tr w:rsidR="00743B1F" w14:paraId="2C073D70" w14:textId="77777777" w:rsidTr="00743B1F">
        <w:trPr>
          <w:trHeight w:val="800"/>
        </w:trPr>
        <w:tc>
          <w:tcPr>
            <w:tcW w:w="9634" w:type="dxa"/>
            <w:gridSpan w:val="2"/>
            <w:vAlign w:val="center"/>
          </w:tcPr>
          <w:p w14:paraId="1D2B9531" w14:textId="648591C1" w:rsidR="008159D6" w:rsidRPr="007F27E6" w:rsidRDefault="008159D6" w:rsidP="008159D6">
            <w:pPr>
              <w:jc w:val="both"/>
              <w:rPr>
                <w:rFonts w:ascii="Times New Roman" w:hAnsi="Times New Roman" w:cs="Times New Roman"/>
                <w:sz w:val="24"/>
                <w:szCs w:val="24"/>
                <w:lang w:val="en-US"/>
              </w:rPr>
            </w:pPr>
            <w:r w:rsidRPr="007F27E6">
              <w:rPr>
                <w:rFonts w:ascii="Times New Roman" w:hAnsi="Times New Roman" w:cs="Times New Roman"/>
                <w:sz w:val="24"/>
                <w:szCs w:val="24"/>
                <w:lang w:val="en-US"/>
              </w:rPr>
              <w:t>I certify that the decision to allocate a green travel grant to a mobility participant is justified and properly assessed, that the decision respects the principles of equality, common approach and fairness, and that the green travel grant has been awarded to the mobility participant in accordance with th</w:t>
            </w:r>
            <w:r w:rsidR="00704A19" w:rsidRPr="007F27E6">
              <w:rPr>
                <w:rFonts w:ascii="Times New Roman" w:hAnsi="Times New Roman" w:cs="Times New Roman"/>
                <w:sz w:val="24"/>
                <w:szCs w:val="24"/>
                <w:lang w:val="en-US"/>
              </w:rPr>
              <w:t xml:space="preserve">e relevant Erasmus + conditions. The confidence has been gained in using green travel to reach the country of mobility. </w:t>
            </w:r>
          </w:p>
        </w:tc>
      </w:tr>
      <w:tr w:rsidR="00750C3C" w14:paraId="53708039" w14:textId="77777777" w:rsidTr="00704A19">
        <w:trPr>
          <w:trHeight w:val="556"/>
        </w:trPr>
        <w:tc>
          <w:tcPr>
            <w:tcW w:w="4815" w:type="dxa"/>
            <w:vAlign w:val="center"/>
          </w:tcPr>
          <w:p w14:paraId="7A95E6B0" w14:textId="199D21A2" w:rsidR="00750C3C" w:rsidRPr="005964B9" w:rsidRDefault="008159D6" w:rsidP="003F1C4D">
            <w:pPr>
              <w:rPr>
                <w:rFonts w:ascii="Times New Roman" w:hAnsi="Times New Roman" w:cs="Times New Roman"/>
                <w:sz w:val="24"/>
                <w:szCs w:val="24"/>
                <w:lang w:val="en-US"/>
              </w:rPr>
            </w:pPr>
            <w:r>
              <w:rPr>
                <w:rFonts w:ascii="Times New Roman" w:hAnsi="Times New Roman" w:cs="Times New Roman"/>
                <w:sz w:val="24"/>
                <w:szCs w:val="24"/>
                <w:lang w:val="en-US"/>
              </w:rPr>
              <w:t xml:space="preserve">Name and signature </w:t>
            </w:r>
            <w:r w:rsidR="00B41060">
              <w:rPr>
                <w:rFonts w:ascii="Times New Roman" w:hAnsi="Times New Roman" w:cs="Times New Roman"/>
                <w:sz w:val="24"/>
                <w:szCs w:val="24"/>
                <w:lang w:val="en-US"/>
              </w:rPr>
              <w:t xml:space="preserve">of </w:t>
            </w:r>
            <w:r w:rsidR="005964B9" w:rsidRPr="005964B9">
              <w:rPr>
                <w:rFonts w:ascii="Times New Roman" w:hAnsi="Times New Roman" w:cs="Times New Roman"/>
                <w:sz w:val="24"/>
                <w:szCs w:val="24"/>
                <w:lang w:val="en-US"/>
              </w:rPr>
              <w:t>representative of  BA School of Business and Finance</w:t>
            </w:r>
          </w:p>
        </w:tc>
        <w:tc>
          <w:tcPr>
            <w:tcW w:w="4819" w:type="dxa"/>
            <w:vAlign w:val="center"/>
          </w:tcPr>
          <w:p w14:paraId="63BFE2E6" w14:textId="77777777" w:rsidR="00750C3C" w:rsidRDefault="00750C3C" w:rsidP="003F1C4D">
            <w:pPr>
              <w:rPr>
                <w:rFonts w:ascii="Times New Roman" w:hAnsi="Times New Roman" w:cs="Times New Roman"/>
                <w:sz w:val="24"/>
                <w:szCs w:val="24"/>
              </w:rPr>
            </w:pPr>
          </w:p>
        </w:tc>
      </w:tr>
      <w:tr w:rsidR="00750C3C" w14:paraId="206454F2" w14:textId="77777777" w:rsidTr="00704A19">
        <w:trPr>
          <w:trHeight w:val="552"/>
        </w:trPr>
        <w:tc>
          <w:tcPr>
            <w:tcW w:w="4815" w:type="dxa"/>
            <w:vAlign w:val="center"/>
          </w:tcPr>
          <w:p w14:paraId="1DF3EF6A" w14:textId="60D1D5BF" w:rsidR="00E91A92" w:rsidRPr="005964B9" w:rsidRDefault="005964B9" w:rsidP="003F1C4D">
            <w:pPr>
              <w:rPr>
                <w:rFonts w:ascii="Times New Roman" w:hAnsi="Times New Roman" w:cs="Times New Roman"/>
                <w:sz w:val="24"/>
                <w:szCs w:val="24"/>
                <w:lang w:val="en-US"/>
              </w:rPr>
            </w:pPr>
            <w:r w:rsidRPr="005964B9">
              <w:rPr>
                <w:rFonts w:ascii="Times New Roman" w:hAnsi="Times New Roman" w:cs="Times New Roman"/>
                <w:sz w:val="24"/>
                <w:szCs w:val="24"/>
                <w:lang w:val="en-US"/>
              </w:rPr>
              <w:t>Date</w:t>
            </w:r>
            <w:r w:rsidR="00704A19">
              <w:rPr>
                <w:rFonts w:ascii="Times New Roman" w:hAnsi="Times New Roman" w:cs="Times New Roman"/>
                <w:sz w:val="24"/>
                <w:szCs w:val="24"/>
                <w:lang w:val="en-US"/>
              </w:rPr>
              <w:t>:</w:t>
            </w:r>
          </w:p>
          <w:p w14:paraId="6D73F479" w14:textId="77777777" w:rsidR="00750C3C" w:rsidRPr="00E91A92" w:rsidRDefault="00750C3C" w:rsidP="00E91A92">
            <w:pPr>
              <w:rPr>
                <w:rFonts w:ascii="Times New Roman" w:hAnsi="Times New Roman" w:cs="Times New Roman"/>
                <w:sz w:val="24"/>
                <w:szCs w:val="24"/>
              </w:rPr>
            </w:pPr>
          </w:p>
        </w:tc>
        <w:tc>
          <w:tcPr>
            <w:tcW w:w="4819" w:type="dxa"/>
            <w:vAlign w:val="center"/>
          </w:tcPr>
          <w:p w14:paraId="32346DC8" w14:textId="77777777" w:rsidR="00750C3C" w:rsidRDefault="00750C3C" w:rsidP="003F1C4D">
            <w:pPr>
              <w:rPr>
                <w:rFonts w:ascii="Times New Roman" w:hAnsi="Times New Roman" w:cs="Times New Roman"/>
                <w:sz w:val="24"/>
                <w:szCs w:val="24"/>
              </w:rPr>
            </w:pPr>
          </w:p>
        </w:tc>
      </w:tr>
    </w:tbl>
    <w:p w14:paraId="18A7DF97" w14:textId="77FA083B" w:rsidR="003E449E" w:rsidRPr="00576EB5" w:rsidRDefault="003E449E" w:rsidP="00734335">
      <w:pPr>
        <w:spacing w:after="0"/>
        <w:jc w:val="both"/>
        <w:rPr>
          <w:rFonts w:ascii="Times New Roman" w:hAnsi="Times New Roman" w:cs="Times New Roman"/>
          <w:sz w:val="24"/>
          <w:szCs w:val="24"/>
        </w:rPr>
      </w:pPr>
    </w:p>
    <w:sectPr w:rsidR="003E449E" w:rsidRPr="00576EB5" w:rsidSect="00734335">
      <w:pgSz w:w="11906" w:h="16838"/>
      <w:pgMar w:top="142" w:right="1274" w:bottom="568" w:left="1418"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BF2E" w14:textId="77777777" w:rsidR="00FF6F39" w:rsidRDefault="00FF6F39" w:rsidP="004F2463">
      <w:pPr>
        <w:spacing w:after="0" w:line="240" w:lineRule="auto"/>
      </w:pPr>
      <w:r>
        <w:separator/>
      </w:r>
    </w:p>
  </w:endnote>
  <w:endnote w:type="continuationSeparator" w:id="0">
    <w:p w14:paraId="528AC9A3" w14:textId="77777777" w:rsidR="00FF6F39" w:rsidRDefault="00FF6F39" w:rsidP="004F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950D" w14:textId="77777777" w:rsidR="00FF6F39" w:rsidRDefault="00FF6F39" w:rsidP="004F2463">
      <w:pPr>
        <w:spacing w:after="0" w:line="240" w:lineRule="auto"/>
      </w:pPr>
      <w:r>
        <w:separator/>
      </w:r>
    </w:p>
  </w:footnote>
  <w:footnote w:type="continuationSeparator" w:id="0">
    <w:p w14:paraId="6D241809" w14:textId="77777777" w:rsidR="00FF6F39" w:rsidRDefault="00FF6F39" w:rsidP="004F2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5A"/>
    <w:rsid w:val="00023EE0"/>
    <w:rsid w:val="00046FE4"/>
    <w:rsid w:val="00082DEB"/>
    <w:rsid w:val="00092E52"/>
    <w:rsid w:val="000C0AD8"/>
    <w:rsid w:val="001B6003"/>
    <w:rsid w:val="0032469B"/>
    <w:rsid w:val="003B541B"/>
    <w:rsid w:val="003E449E"/>
    <w:rsid w:val="003F1C4D"/>
    <w:rsid w:val="004A01A3"/>
    <w:rsid w:val="004E533B"/>
    <w:rsid w:val="004F2463"/>
    <w:rsid w:val="00510B11"/>
    <w:rsid w:val="00576EB5"/>
    <w:rsid w:val="005964B9"/>
    <w:rsid w:val="005C4751"/>
    <w:rsid w:val="00664407"/>
    <w:rsid w:val="00674530"/>
    <w:rsid w:val="006C44A4"/>
    <w:rsid w:val="006F1B5E"/>
    <w:rsid w:val="00704A19"/>
    <w:rsid w:val="00734335"/>
    <w:rsid w:val="00743B1F"/>
    <w:rsid w:val="00750C3C"/>
    <w:rsid w:val="007B109E"/>
    <w:rsid w:val="007C5397"/>
    <w:rsid w:val="007C60FA"/>
    <w:rsid w:val="007E7B54"/>
    <w:rsid w:val="007F27E6"/>
    <w:rsid w:val="00807B81"/>
    <w:rsid w:val="008159D6"/>
    <w:rsid w:val="008679D2"/>
    <w:rsid w:val="0094242A"/>
    <w:rsid w:val="00993610"/>
    <w:rsid w:val="009F7CE6"/>
    <w:rsid w:val="00A010C3"/>
    <w:rsid w:val="00AB2782"/>
    <w:rsid w:val="00B41060"/>
    <w:rsid w:val="00D155D6"/>
    <w:rsid w:val="00D86CA4"/>
    <w:rsid w:val="00DD545A"/>
    <w:rsid w:val="00E91A92"/>
    <w:rsid w:val="00ED2CD4"/>
    <w:rsid w:val="00F65FBE"/>
    <w:rsid w:val="00F81A7C"/>
    <w:rsid w:val="00FA7408"/>
    <w:rsid w:val="00FB54D8"/>
    <w:rsid w:val="00FD7A9E"/>
    <w:rsid w:val="00FF6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075477"/>
  <w15:chartTrackingRefBased/>
  <w15:docId w15:val="{5AF9A905-BD71-4D24-98A9-99151F2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4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463"/>
  </w:style>
  <w:style w:type="paragraph" w:styleId="Footer">
    <w:name w:val="footer"/>
    <w:basedOn w:val="Normal"/>
    <w:link w:val="FooterChar"/>
    <w:uiPriority w:val="99"/>
    <w:unhideWhenUsed/>
    <w:rsid w:val="004F24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463"/>
  </w:style>
  <w:style w:type="paragraph" w:styleId="BalloonText">
    <w:name w:val="Balloon Text"/>
    <w:basedOn w:val="Normal"/>
    <w:link w:val="BalloonTextChar"/>
    <w:uiPriority w:val="99"/>
    <w:semiHidden/>
    <w:unhideWhenUsed/>
    <w:rsid w:val="004A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1A3"/>
    <w:rPr>
      <w:rFonts w:ascii="Segoe UI" w:hAnsi="Segoe UI" w:cs="Segoe UI"/>
      <w:sz w:val="18"/>
      <w:szCs w:val="18"/>
    </w:rPr>
  </w:style>
  <w:style w:type="paragraph" w:styleId="FootnoteText">
    <w:name w:val="footnote text"/>
    <w:basedOn w:val="Normal"/>
    <w:link w:val="FootnoteTextChar"/>
    <w:semiHidden/>
    <w:rsid w:val="00734335"/>
    <w:pPr>
      <w:spacing w:after="0" w:line="302" w:lineRule="auto"/>
    </w:pPr>
    <w:rPr>
      <w:rFonts w:ascii="Verdana" w:eastAsia="Times New Roman" w:hAnsi="Verdana" w:cs="Times New Roman"/>
      <w:sz w:val="17"/>
      <w:szCs w:val="20"/>
      <w:lang w:val="en-GB" w:eastAsia="nl-NL"/>
    </w:rPr>
  </w:style>
  <w:style w:type="character" w:customStyle="1" w:styleId="FootnoteTextChar">
    <w:name w:val="Footnote Text Char"/>
    <w:basedOn w:val="DefaultParagraphFont"/>
    <w:link w:val="FootnoteText"/>
    <w:semiHidden/>
    <w:rsid w:val="00734335"/>
    <w:rPr>
      <w:rFonts w:ascii="Verdana" w:eastAsia="Times New Roman" w:hAnsi="Verdana" w:cs="Times New Roman"/>
      <w:sz w:val="17"/>
      <w:szCs w:val="20"/>
      <w:lang w:val="en-GB" w:eastAsia="nl-NL"/>
    </w:rPr>
  </w:style>
  <w:style w:type="character" w:styleId="FootnoteReference">
    <w:name w:val="footnote reference"/>
    <w:basedOn w:val="DefaultParagraphFont"/>
    <w:semiHidden/>
    <w:unhideWhenUsed/>
    <w:rsid w:val="00734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2889">
      <w:bodyDiv w:val="1"/>
      <w:marLeft w:val="0"/>
      <w:marRight w:val="0"/>
      <w:marTop w:val="0"/>
      <w:marBottom w:val="0"/>
      <w:divBdr>
        <w:top w:val="none" w:sz="0" w:space="0" w:color="auto"/>
        <w:left w:val="none" w:sz="0" w:space="0" w:color="auto"/>
        <w:bottom w:val="none" w:sz="0" w:space="0" w:color="auto"/>
        <w:right w:val="none" w:sz="0" w:space="0" w:color="auto"/>
      </w:divBdr>
    </w:div>
    <w:div w:id="21458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1204</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Darbiņa</dc:creator>
  <cp:keywords/>
  <dc:description/>
  <cp:lastModifiedBy>Irina Kukliča | BA.LV</cp:lastModifiedBy>
  <cp:revision>27</cp:revision>
  <cp:lastPrinted>2022-05-23T09:42:00Z</cp:lastPrinted>
  <dcterms:created xsi:type="dcterms:W3CDTF">2021-12-17T14:14:00Z</dcterms:created>
  <dcterms:modified xsi:type="dcterms:W3CDTF">2022-05-24T12:15:00Z</dcterms:modified>
</cp:coreProperties>
</file>